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71" w:rsidRDefault="004C4B71" w:rsidP="004C4B71">
      <w:pPr>
        <w:spacing w:after="120"/>
        <w:jc w:val="center"/>
        <w:rPr>
          <w:sz w:val="36"/>
          <w:szCs w:val="36"/>
        </w:rPr>
      </w:pPr>
      <w:r w:rsidRPr="00163549">
        <w:rPr>
          <w:rFonts w:ascii="Verdana" w:hAnsi="Verdana"/>
          <w:b/>
          <w:sz w:val="28"/>
          <w:szCs w:val="28"/>
        </w:rPr>
        <w:t xml:space="preserve">Ръководство за </w:t>
      </w:r>
      <w:r>
        <w:rPr>
          <w:rFonts w:ascii="Verdana" w:hAnsi="Verdana"/>
          <w:b/>
          <w:sz w:val="28"/>
          <w:szCs w:val="28"/>
        </w:rPr>
        <w:t>обслужване и съхранение</w:t>
      </w:r>
    </w:p>
    <w:p w:rsidR="00CC5959" w:rsidRPr="004C4B71" w:rsidRDefault="006F470C" w:rsidP="004C4B71">
      <w:pPr>
        <w:jc w:val="center"/>
        <w:rPr>
          <w:rFonts w:ascii="Verdana" w:hAnsi="Verdana"/>
          <w:sz w:val="24"/>
          <w:szCs w:val="24"/>
        </w:rPr>
      </w:pPr>
      <w:r w:rsidRPr="004C4B71">
        <w:rPr>
          <w:rFonts w:ascii="Verdana" w:hAnsi="Verdana"/>
          <w:sz w:val="24"/>
          <w:szCs w:val="24"/>
        </w:rPr>
        <w:t xml:space="preserve">Електрическо пиано </w:t>
      </w:r>
      <w:r w:rsidR="00B54B04" w:rsidRPr="004C4B71">
        <w:rPr>
          <w:rFonts w:ascii="Verdana" w:hAnsi="Verdana"/>
          <w:sz w:val="24"/>
          <w:szCs w:val="24"/>
          <w:lang w:val="en-US"/>
        </w:rPr>
        <w:t>DPA8</w:t>
      </w:r>
    </w:p>
    <w:p w:rsidR="00843270" w:rsidRPr="007A183D" w:rsidRDefault="00B72FF8">
      <w:pPr>
        <w:rPr>
          <w:sz w:val="36"/>
          <w:szCs w:val="36"/>
          <w:lang w:val="en-US"/>
        </w:rPr>
      </w:pPr>
      <w:r>
        <w:rPr>
          <w:noProof/>
          <w:sz w:val="36"/>
          <w:szCs w:val="36"/>
          <w:lang w:eastAsia="bg-BG"/>
        </w:rPr>
        <w:drawing>
          <wp:inline distT="0" distB="0" distL="0" distR="0">
            <wp:extent cx="5760720" cy="2384425"/>
            <wp:effectExtent l="19050" t="0" r="0" b="0"/>
            <wp:docPr id="2" name="Picture 1" descr="DSC_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29.JPG"/>
                    <pic:cNvPicPr/>
                  </pic:nvPicPr>
                  <pic:blipFill>
                    <a:blip r:embed="rId6" cstate="print"/>
                    <a:stretch>
                      <a:fillRect/>
                    </a:stretch>
                  </pic:blipFill>
                  <pic:spPr>
                    <a:xfrm>
                      <a:off x="0" y="0"/>
                      <a:ext cx="5760720" cy="2384425"/>
                    </a:xfrm>
                    <a:prstGeom prst="rect">
                      <a:avLst/>
                    </a:prstGeom>
                  </pic:spPr>
                </pic:pic>
              </a:graphicData>
            </a:graphic>
          </wp:inline>
        </w:drawing>
      </w:r>
    </w:p>
    <w:p w:rsidR="006F470C" w:rsidRPr="007A183D" w:rsidRDefault="006F470C" w:rsidP="006F470C">
      <w:pPr>
        <w:pStyle w:val="ListParagraph"/>
        <w:numPr>
          <w:ilvl w:val="0"/>
          <w:numId w:val="1"/>
        </w:numPr>
        <w:rPr>
          <w:sz w:val="24"/>
          <w:szCs w:val="24"/>
          <w:lang w:val="en-US"/>
        </w:rPr>
      </w:pPr>
      <w:r w:rsidRPr="007A183D">
        <w:rPr>
          <w:sz w:val="24"/>
          <w:szCs w:val="24"/>
          <w:lang w:val="en-US"/>
        </w:rPr>
        <w:t xml:space="preserve">LCD </w:t>
      </w:r>
      <w:r w:rsidR="0078253D">
        <w:rPr>
          <w:sz w:val="24"/>
          <w:szCs w:val="24"/>
        </w:rPr>
        <w:t>диспл</w:t>
      </w:r>
      <w:r w:rsidRPr="007A183D">
        <w:rPr>
          <w:sz w:val="24"/>
          <w:szCs w:val="24"/>
        </w:rPr>
        <w:t>ей</w:t>
      </w:r>
    </w:p>
    <w:p w:rsidR="006F470C" w:rsidRPr="007A183D" w:rsidRDefault="006F470C" w:rsidP="006F470C">
      <w:pPr>
        <w:pStyle w:val="ListParagraph"/>
        <w:numPr>
          <w:ilvl w:val="0"/>
          <w:numId w:val="1"/>
        </w:numPr>
        <w:rPr>
          <w:sz w:val="24"/>
          <w:szCs w:val="24"/>
          <w:lang w:val="en-US"/>
        </w:rPr>
      </w:pPr>
      <w:r w:rsidRPr="007A183D">
        <w:rPr>
          <w:sz w:val="24"/>
          <w:szCs w:val="24"/>
        </w:rPr>
        <w:t>128 тона</w:t>
      </w:r>
    </w:p>
    <w:p w:rsidR="006F470C" w:rsidRPr="007A183D" w:rsidRDefault="006F470C" w:rsidP="006F470C">
      <w:pPr>
        <w:pStyle w:val="ListParagraph"/>
        <w:numPr>
          <w:ilvl w:val="0"/>
          <w:numId w:val="1"/>
        </w:numPr>
        <w:rPr>
          <w:sz w:val="24"/>
          <w:szCs w:val="24"/>
          <w:lang w:val="en-US"/>
        </w:rPr>
      </w:pPr>
      <w:r w:rsidRPr="007A183D">
        <w:rPr>
          <w:sz w:val="24"/>
          <w:szCs w:val="24"/>
        </w:rPr>
        <w:t>128 акомпанимента</w:t>
      </w:r>
    </w:p>
    <w:p w:rsidR="006F470C" w:rsidRPr="007A183D" w:rsidRDefault="006F470C" w:rsidP="006F470C">
      <w:pPr>
        <w:pStyle w:val="ListParagraph"/>
        <w:numPr>
          <w:ilvl w:val="0"/>
          <w:numId w:val="1"/>
        </w:numPr>
        <w:rPr>
          <w:sz w:val="24"/>
          <w:szCs w:val="24"/>
          <w:lang w:val="en-US"/>
        </w:rPr>
      </w:pPr>
      <w:r w:rsidRPr="007A183D">
        <w:rPr>
          <w:sz w:val="24"/>
          <w:szCs w:val="24"/>
        </w:rPr>
        <w:t>12 демо версии</w:t>
      </w:r>
    </w:p>
    <w:p w:rsidR="007A183D" w:rsidRPr="007A183D" w:rsidRDefault="007A183D" w:rsidP="006F470C">
      <w:pPr>
        <w:pStyle w:val="ListParagraph"/>
        <w:numPr>
          <w:ilvl w:val="0"/>
          <w:numId w:val="1"/>
        </w:numPr>
        <w:rPr>
          <w:sz w:val="24"/>
          <w:szCs w:val="24"/>
          <w:lang w:val="en-US"/>
        </w:rPr>
      </w:pPr>
      <w:r w:rsidRPr="002F0851">
        <w:rPr>
          <w:b/>
          <w:sz w:val="28"/>
          <w:szCs w:val="28"/>
          <w:lang w:val="en-US"/>
        </w:rPr>
        <w:t>Master volume</w:t>
      </w:r>
      <w:r w:rsidRPr="007A183D">
        <w:rPr>
          <w:sz w:val="24"/>
          <w:szCs w:val="24"/>
          <w:lang w:val="en-US"/>
        </w:rPr>
        <w:t xml:space="preserve">- </w:t>
      </w:r>
      <w:r w:rsidRPr="007A183D">
        <w:rPr>
          <w:sz w:val="24"/>
          <w:szCs w:val="24"/>
        </w:rPr>
        <w:t xml:space="preserve">усилване и </w:t>
      </w:r>
      <w:proofErr w:type="spellStart"/>
      <w:r w:rsidRPr="007A183D">
        <w:rPr>
          <w:sz w:val="24"/>
          <w:szCs w:val="24"/>
        </w:rPr>
        <w:t>нам</w:t>
      </w:r>
      <w:r w:rsidR="00612EDA">
        <w:rPr>
          <w:sz w:val="24"/>
          <w:szCs w:val="24"/>
        </w:rPr>
        <w:t>а</w:t>
      </w:r>
      <w:r w:rsidRPr="007A183D">
        <w:rPr>
          <w:sz w:val="24"/>
          <w:szCs w:val="24"/>
        </w:rPr>
        <w:t>ляне</w:t>
      </w:r>
      <w:proofErr w:type="spellEnd"/>
    </w:p>
    <w:p w:rsidR="007A183D" w:rsidRPr="007A183D" w:rsidRDefault="007A183D" w:rsidP="006F470C">
      <w:pPr>
        <w:pStyle w:val="ListParagraph"/>
        <w:numPr>
          <w:ilvl w:val="0"/>
          <w:numId w:val="1"/>
        </w:numPr>
        <w:rPr>
          <w:sz w:val="24"/>
          <w:szCs w:val="24"/>
          <w:lang w:val="en-US"/>
        </w:rPr>
      </w:pPr>
      <w:r w:rsidRPr="002F0851">
        <w:rPr>
          <w:b/>
          <w:sz w:val="28"/>
          <w:szCs w:val="28"/>
          <w:lang w:val="en-US"/>
        </w:rPr>
        <w:t>Intelligent teaching</w:t>
      </w:r>
      <w:r w:rsidRPr="007A183D">
        <w:rPr>
          <w:sz w:val="24"/>
          <w:szCs w:val="24"/>
          <w:lang w:val="en-US"/>
        </w:rPr>
        <w:t xml:space="preserve">- </w:t>
      </w:r>
      <w:r w:rsidRPr="007A183D">
        <w:rPr>
          <w:sz w:val="24"/>
          <w:szCs w:val="24"/>
        </w:rPr>
        <w:t>вид самоучител</w:t>
      </w:r>
      <w:proofErr w:type="gramStart"/>
      <w:r w:rsidRPr="007A183D">
        <w:rPr>
          <w:sz w:val="24"/>
          <w:szCs w:val="24"/>
        </w:rPr>
        <w:t>,при</w:t>
      </w:r>
      <w:proofErr w:type="gramEnd"/>
      <w:r w:rsidRPr="007A183D">
        <w:rPr>
          <w:sz w:val="24"/>
          <w:szCs w:val="24"/>
        </w:rPr>
        <w:t xml:space="preserve"> натискане на бутона- без значение дали изпълнението на детето е вярно или не, пианото ще изпълни вярната мелодия.</w:t>
      </w:r>
    </w:p>
    <w:p w:rsidR="006F470C" w:rsidRPr="007A183D" w:rsidRDefault="006F470C" w:rsidP="006F470C">
      <w:pPr>
        <w:pStyle w:val="ListParagraph"/>
        <w:numPr>
          <w:ilvl w:val="0"/>
          <w:numId w:val="1"/>
        </w:numPr>
        <w:rPr>
          <w:sz w:val="24"/>
          <w:szCs w:val="24"/>
          <w:lang w:val="en-US"/>
        </w:rPr>
      </w:pPr>
      <w:r w:rsidRPr="007A183D">
        <w:rPr>
          <w:sz w:val="24"/>
          <w:szCs w:val="24"/>
        </w:rPr>
        <w:t xml:space="preserve">Ефекти: </w:t>
      </w:r>
    </w:p>
    <w:p w:rsidR="006F470C" w:rsidRPr="007A183D" w:rsidRDefault="006F470C" w:rsidP="006F470C">
      <w:pPr>
        <w:pStyle w:val="ListParagraph"/>
        <w:ind w:left="360"/>
        <w:rPr>
          <w:sz w:val="24"/>
          <w:szCs w:val="24"/>
        </w:rPr>
      </w:pPr>
      <w:r w:rsidRPr="007A183D">
        <w:rPr>
          <w:b/>
          <w:sz w:val="28"/>
          <w:szCs w:val="28"/>
          <w:lang w:val="en-US"/>
        </w:rPr>
        <w:t>Touch</w:t>
      </w:r>
      <w:r w:rsidRPr="007A183D">
        <w:rPr>
          <w:sz w:val="24"/>
          <w:szCs w:val="24"/>
          <w:lang w:val="en-US"/>
        </w:rPr>
        <w:t xml:space="preserve">- </w:t>
      </w:r>
      <w:r w:rsidRPr="007A183D">
        <w:rPr>
          <w:sz w:val="24"/>
          <w:szCs w:val="24"/>
        </w:rPr>
        <w:t>променя твърдостта на клавиша</w:t>
      </w:r>
      <w:r w:rsidRPr="007A183D">
        <w:rPr>
          <w:sz w:val="24"/>
          <w:szCs w:val="24"/>
          <w:lang w:val="en-US"/>
        </w:rPr>
        <w:t>/</w:t>
      </w:r>
      <w:r w:rsidRPr="007A183D">
        <w:rPr>
          <w:sz w:val="24"/>
          <w:szCs w:val="24"/>
        </w:rPr>
        <w:t>когато пианото е включено функцията стартира автоматично/</w:t>
      </w:r>
    </w:p>
    <w:p w:rsidR="006F470C" w:rsidRPr="007A183D" w:rsidRDefault="006F470C" w:rsidP="006F470C">
      <w:pPr>
        <w:pStyle w:val="ListParagraph"/>
        <w:ind w:left="360"/>
        <w:rPr>
          <w:sz w:val="24"/>
          <w:szCs w:val="24"/>
        </w:rPr>
      </w:pPr>
      <w:r w:rsidRPr="007A183D">
        <w:rPr>
          <w:b/>
          <w:sz w:val="28"/>
          <w:szCs w:val="28"/>
          <w:lang w:val="en-US"/>
        </w:rPr>
        <w:t>Split</w:t>
      </w:r>
      <w:r w:rsidRPr="007A183D">
        <w:rPr>
          <w:sz w:val="24"/>
          <w:szCs w:val="24"/>
        </w:rPr>
        <w:t>- разделя клавиатурата на лява и дясна т.е. лявата и дясната половина могат да имат различно звучене.</w:t>
      </w:r>
    </w:p>
    <w:p w:rsidR="006F470C" w:rsidRPr="007A183D" w:rsidRDefault="006F470C" w:rsidP="006F470C">
      <w:pPr>
        <w:pStyle w:val="ListParagraph"/>
        <w:ind w:left="360"/>
        <w:rPr>
          <w:sz w:val="24"/>
          <w:szCs w:val="24"/>
        </w:rPr>
      </w:pPr>
      <w:r w:rsidRPr="007A183D">
        <w:rPr>
          <w:b/>
          <w:sz w:val="28"/>
          <w:szCs w:val="28"/>
          <w:lang w:val="en-US"/>
        </w:rPr>
        <w:t>Dual voice</w:t>
      </w:r>
      <w:r w:rsidRPr="007A183D">
        <w:rPr>
          <w:sz w:val="24"/>
          <w:szCs w:val="24"/>
          <w:lang w:val="en-US"/>
        </w:rPr>
        <w:t xml:space="preserve">- </w:t>
      </w:r>
      <w:r w:rsidRPr="007A183D">
        <w:rPr>
          <w:sz w:val="24"/>
          <w:szCs w:val="24"/>
        </w:rPr>
        <w:t>двойно звучене. Първият звук е преди натискане на бутона „</w:t>
      </w:r>
      <w:proofErr w:type="spellStart"/>
      <w:r w:rsidRPr="007A183D">
        <w:rPr>
          <w:sz w:val="24"/>
          <w:szCs w:val="24"/>
        </w:rPr>
        <w:t>Dual</w:t>
      </w:r>
      <w:proofErr w:type="spellEnd"/>
      <w:r w:rsidRPr="007A183D">
        <w:rPr>
          <w:sz w:val="24"/>
          <w:szCs w:val="24"/>
        </w:rPr>
        <w:t xml:space="preserve"> </w:t>
      </w:r>
      <w:proofErr w:type="spellStart"/>
      <w:r w:rsidRPr="007A183D">
        <w:rPr>
          <w:sz w:val="24"/>
          <w:szCs w:val="24"/>
        </w:rPr>
        <w:t>voice</w:t>
      </w:r>
      <w:proofErr w:type="spellEnd"/>
      <w:r w:rsidRPr="007A183D">
        <w:rPr>
          <w:sz w:val="24"/>
          <w:szCs w:val="24"/>
        </w:rPr>
        <w:t>“ а вторият е избраният звук след натискането на бутон „</w:t>
      </w:r>
      <w:r w:rsidRPr="007A183D">
        <w:rPr>
          <w:sz w:val="24"/>
          <w:szCs w:val="24"/>
          <w:lang w:val="en-US"/>
        </w:rPr>
        <w:t>Dual voice</w:t>
      </w:r>
      <w:r w:rsidRPr="007A183D">
        <w:rPr>
          <w:sz w:val="24"/>
          <w:szCs w:val="24"/>
        </w:rPr>
        <w:t>“</w:t>
      </w:r>
    </w:p>
    <w:p w:rsidR="006F470C" w:rsidRPr="007A183D" w:rsidRDefault="00B11091" w:rsidP="006F470C">
      <w:pPr>
        <w:pStyle w:val="ListParagraph"/>
        <w:ind w:left="360"/>
        <w:rPr>
          <w:sz w:val="24"/>
          <w:szCs w:val="24"/>
        </w:rPr>
      </w:pPr>
      <w:r w:rsidRPr="007A183D">
        <w:rPr>
          <w:b/>
          <w:sz w:val="28"/>
          <w:szCs w:val="28"/>
          <w:lang w:val="en-US"/>
        </w:rPr>
        <w:t>S</w:t>
      </w:r>
      <w:r w:rsidR="006F470C" w:rsidRPr="007A183D">
        <w:rPr>
          <w:b/>
          <w:sz w:val="28"/>
          <w:szCs w:val="28"/>
          <w:lang w:val="en-US"/>
        </w:rPr>
        <w:t>ustain</w:t>
      </w:r>
      <w:r w:rsidRPr="007A183D">
        <w:rPr>
          <w:sz w:val="24"/>
          <w:szCs w:val="24"/>
          <w:lang w:val="en-US"/>
        </w:rPr>
        <w:t xml:space="preserve">- </w:t>
      </w:r>
      <w:r w:rsidRPr="007A183D">
        <w:rPr>
          <w:sz w:val="24"/>
          <w:szCs w:val="24"/>
        </w:rPr>
        <w:t>функцията удължава звука и след пускане на клавиша на пианото</w:t>
      </w:r>
    </w:p>
    <w:p w:rsidR="00B11091" w:rsidRPr="007A183D" w:rsidRDefault="00B11091" w:rsidP="006F470C">
      <w:pPr>
        <w:pStyle w:val="ListParagraph"/>
        <w:ind w:left="360"/>
        <w:rPr>
          <w:sz w:val="24"/>
          <w:szCs w:val="24"/>
        </w:rPr>
      </w:pPr>
      <w:r w:rsidRPr="007A183D">
        <w:rPr>
          <w:b/>
          <w:sz w:val="28"/>
          <w:szCs w:val="28"/>
          <w:lang w:val="en-US"/>
        </w:rPr>
        <w:t>Vibrato</w:t>
      </w:r>
      <w:r w:rsidRPr="007A183D">
        <w:rPr>
          <w:sz w:val="24"/>
          <w:szCs w:val="24"/>
          <w:lang w:val="en-US"/>
        </w:rPr>
        <w:t xml:space="preserve">- </w:t>
      </w:r>
      <w:r w:rsidRPr="007A183D">
        <w:rPr>
          <w:sz w:val="24"/>
          <w:szCs w:val="24"/>
        </w:rPr>
        <w:t>натисни за да включиш ефекта, повторно натискане за изключване на ефекта</w:t>
      </w:r>
    </w:p>
    <w:p w:rsidR="00B11091" w:rsidRPr="007A183D" w:rsidRDefault="00B11091" w:rsidP="006F470C">
      <w:pPr>
        <w:pStyle w:val="ListParagraph"/>
        <w:ind w:left="360"/>
        <w:rPr>
          <w:sz w:val="24"/>
          <w:szCs w:val="24"/>
          <w:lang w:val="en-US"/>
        </w:rPr>
      </w:pPr>
      <w:r w:rsidRPr="007A183D">
        <w:rPr>
          <w:b/>
          <w:sz w:val="28"/>
          <w:szCs w:val="28"/>
          <w:lang w:val="en-US"/>
        </w:rPr>
        <w:t>Metronome</w:t>
      </w:r>
      <w:r w:rsidRPr="007A183D">
        <w:rPr>
          <w:sz w:val="24"/>
          <w:szCs w:val="24"/>
          <w:lang w:val="en-US"/>
        </w:rPr>
        <w:t xml:space="preserve"> – </w:t>
      </w:r>
      <w:r w:rsidRPr="007A183D">
        <w:rPr>
          <w:sz w:val="24"/>
          <w:szCs w:val="24"/>
        </w:rPr>
        <w:t>включва метроном, като има 4 вида различно звучене, което може да се избира с последващо натискане на бутона, с</w:t>
      </w:r>
      <w:r w:rsidRPr="007A183D">
        <w:rPr>
          <w:sz w:val="24"/>
          <w:szCs w:val="24"/>
          <w:lang w:val="en-US"/>
        </w:rPr>
        <w:t>”</w:t>
      </w:r>
      <w:r w:rsidRPr="007A183D">
        <w:rPr>
          <w:sz w:val="24"/>
          <w:szCs w:val="24"/>
        </w:rPr>
        <w:t xml:space="preserve"> </w:t>
      </w:r>
      <w:r w:rsidRPr="007A183D">
        <w:rPr>
          <w:sz w:val="24"/>
          <w:szCs w:val="24"/>
          <w:lang w:val="en-US"/>
        </w:rPr>
        <w:t xml:space="preserve">Tempo- </w:t>
      </w:r>
      <w:r w:rsidRPr="007A183D">
        <w:rPr>
          <w:sz w:val="24"/>
          <w:szCs w:val="24"/>
        </w:rPr>
        <w:t>или +</w:t>
      </w:r>
      <w:proofErr w:type="gramStart"/>
      <w:r w:rsidRPr="007A183D">
        <w:rPr>
          <w:sz w:val="24"/>
          <w:szCs w:val="24"/>
        </w:rPr>
        <w:t>“ може</w:t>
      </w:r>
      <w:proofErr w:type="gramEnd"/>
      <w:r w:rsidRPr="007A183D">
        <w:rPr>
          <w:sz w:val="24"/>
          <w:szCs w:val="24"/>
        </w:rPr>
        <w:t xml:space="preserve"> да се забавят или ускорят ударите на метронома. </w:t>
      </w:r>
      <w:r w:rsidR="00704D9A" w:rsidRPr="007A183D">
        <w:rPr>
          <w:sz w:val="24"/>
          <w:szCs w:val="24"/>
        </w:rPr>
        <w:t xml:space="preserve"> Метронома се изключва с жълтият бутон </w:t>
      </w:r>
      <w:r w:rsidR="00704D9A" w:rsidRPr="007A183D">
        <w:rPr>
          <w:sz w:val="24"/>
          <w:szCs w:val="24"/>
          <w:lang w:val="en-US"/>
        </w:rPr>
        <w:t>STOP</w:t>
      </w:r>
    </w:p>
    <w:p w:rsidR="00704D9A" w:rsidRPr="007A183D" w:rsidRDefault="00704D9A" w:rsidP="006F470C">
      <w:pPr>
        <w:pStyle w:val="ListParagraph"/>
        <w:ind w:left="360"/>
        <w:rPr>
          <w:sz w:val="24"/>
          <w:szCs w:val="24"/>
        </w:rPr>
      </w:pPr>
      <w:r w:rsidRPr="007A183D">
        <w:rPr>
          <w:b/>
          <w:sz w:val="28"/>
          <w:szCs w:val="28"/>
          <w:lang w:val="en-US"/>
        </w:rPr>
        <w:t>DATA WHEEL</w:t>
      </w:r>
      <w:r w:rsidRPr="007A183D">
        <w:rPr>
          <w:sz w:val="24"/>
          <w:szCs w:val="24"/>
          <w:lang w:val="en-US"/>
        </w:rPr>
        <w:t>-</w:t>
      </w:r>
      <w:r w:rsidRPr="007A183D">
        <w:rPr>
          <w:sz w:val="24"/>
          <w:szCs w:val="24"/>
        </w:rPr>
        <w:t xml:space="preserve"> с колелото може да се избира различни стилове, като избраният стил ще ви бъде изписан на дисплея.</w:t>
      </w:r>
    </w:p>
    <w:p w:rsidR="00704D9A" w:rsidRPr="007A183D" w:rsidRDefault="00704D9A" w:rsidP="006F470C">
      <w:pPr>
        <w:pStyle w:val="ListParagraph"/>
        <w:ind w:left="360"/>
        <w:rPr>
          <w:sz w:val="24"/>
          <w:szCs w:val="24"/>
        </w:rPr>
      </w:pPr>
    </w:p>
    <w:p w:rsidR="00E8146C" w:rsidRPr="007A183D" w:rsidRDefault="00704D9A" w:rsidP="007A183D">
      <w:pPr>
        <w:pStyle w:val="ListParagraph"/>
        <w:numPr>
          <w:ilvl w:val="0"/>
          <w:numId w:val="1"/>
        </w:numPr>
        <w:rPr>
          <w:sz w:val="24"/>
          <w:szCs w:val="24"/>
        </w:rPr>
      </w:pPr>
      <w:r w:rsidRPr="002F0851">
        <w:rPr>
          <w:b/>
          <w:sz w:val="28"/>
          <w:szCs w:val="28"/>
          <w:lang w:val="en-US"/>
        </w:rPr>
        <w:t>Recording</w:t>
      </w:r>
      <w:r w:rsidRPr="002F0851">
        <w:rPr>
          <w:b/>
          <w:sz w:val="24"/>
          <w:szCs w:val="24"/>
          <w:lang w:val="en-US"/>
        </w:rPr>
        <w:t>-</w:t>
      </w:r>
      <w:r w:rsidRPr="007A183D">
        <w:rPr>
          <w:sz w:val="24"/>
          <w:szCs w:val="24"/>
          <w:lang w:val="en-US"/>
        </w:rPr>
        <w:t xml:space="preserve"> </w:t>
      </w:r>
      <w:r w:rsidRPr="007A183D">
        <w:rPr>
          <w:sz w:val="24"/>
          <w:szCs w:val="24"/>
        </w:rPr>
        <w:t>функция за запис-</w:t>
      </w:r>
    </w:p>
    <w:p w:rsidR="00704D9A" w:rsidRPr="007A183D" w:rsidRDefault="00704D9A" w:rsidP="006F470C">
      <w:pPr>
        <w:pStyle w:val="ListParagraph"/>
        <w:ind w:left="360"/>
        <w:rPr>
          <w:sz w:val="24"/>
          <w:szCs w:val="24"/>
        </w:rPr>
      </w:pPr>
      <w:r w:rsidRPr="007A183D">
        <w:rPr>
          <w:sz w:val="24"/>
          <w:szCs w:val="24"/>
        </w:rPr>
        <w:lastRenderedPageBreak/>
        <w:t xml:space="preserve">Натисни бутонът за запис,  метрономът стартира по подразбиране с темпо 120, сега натисни който и да е бутон за да започнеш записът. Максималното количество за </w:t>
      </w:r>
      <w:r w:rsidR="00E8146C" w:rsidRPr="007A183D">
        <w:rPr>
          <w:sz w:val="24"/>
          <w:szCs w:val="24"/>
        </w:rPr>
        <w:t>запис</w:t>
      </w:r>
      <w:r w:rsidRPr="007A183D">
        <w:rPr>
          <w:sz w:val="24"/>
          <w:szCs w:val="24"/>
        </w:rPr>
        <w:t xml:space="preserve"> е 180, </w:t>
      </w:r>
      <w:r w:rsidR="00E8146C" w:rsidRPr="007A183D">
        <w:rPr>
          <w:sz w:val="24"/>
          <w:szCs w:val="24"/>
        </w:rPr>
        <w:t>когато то е запълнено- биенето на метронома ще спре, това означава че повече не може да се записва. Всеки  път когато натиснете бутонът за запис, паметта ще бъде изтрита за да може да се записва отново.</w:t>
      </w:r>
    </w:p>
    <w:p w:rsidR="00E8146C" w:rsidRDefault="00E8146C" w:rsidP="006F470C">
      <w:pPr>
        <w:pStyle w:val="ListParagraph"/>
        <w:ind w:left="360"/>
        <w:rPr>
          <w:sz w:val="24"/>
          <w:szCs w:val="24"/>
        </w:rPr>
      </w:pPr>
      <w:r w:rsidRPr="007A183D">
        <w:rPr>
          <w:sz w:val="24"/>
          <w:szCs w:val="24"/>
        </w:rPr>
        <w:t xml:space="preserve">Натисни бутон </w:t>
      </w:r>
      <w:r w:rsidRPr="007A183D">
        <w:rPr>
          <w:sz w:val="24"/>
          <w:szCs w:val="24"/>
          <w:lang w:val="en-US"/>
        </w:rPr>
        <w:t xml:space="preserve">‘PLAYBACK’- </w:t>
      </w:r>
      <w:r w:rsidRPr="007A183D">
        <w:rPr>
          <w:sz w:val="24"/>
          <w:szCs w:val="24"/>
        </w:rPr>
        <w:t>ще бъде възпроизведено току що записаното.</w:t>
      </w:r>
    </w:p>
    <w:p w:rsidR="00B72FF8" w:rsidRDefault="00B72FF8" w:rsidP="006F470C">
      <w:pPr>
        <w:pStyle w:val="ListParagraph"/>
        <w:ind w:left="360"/>
        <w:rPr>
          <w:sz w:val="24"/>
          <w:szCs w:val="24"/>
        </w:rPr>
      </w:pPr>
    </w:p>
    <w:p w:rsidR="00B72FF8" w:rsidRDefault="004C4B71" w:rsidP="006F470C">
      <w:pPr>
        <w:pStyle w:val="ListParagraph"/>
        <w:ind w:left="360"/>
        <w:rPr>
          <w:sz w:val="24"/>
          <w:szCs w:val="24"/>
        </w:rPr>
      </w:pPr>
      <w:r>
        <w:rPr>
          <w:sz w:val="24"/>
          <w:szCs w:val="24"/>
        </w:rPr>
        <w:t>Поглед отзад</w:t>
      </w:r>
    </w:p>
    <w:p w:rsidR="00B72FF8" w:rsidRDefault="00B72FF8" w:rsidP="006F470C">
      <w:pPr>
        <w:pStyle w:val="ListParagraph"/>
        <w:ind w:left="360"/>
        <w:rPr>
          <w:sz w:val="24"/>
          <w:szCs w:val="24"/>
        </w:rPr>
      </w:pPr>
      <w:r>
        <w:rPr>
          <w:noProof/>
          <w:sz w:val="24"/>
          <w:szCs w:val="24"/>
          <w:lang w:eastAsia="bg-BG"/>
        </w:rPr>
        <w:drawing>
          <wp:inline distT="0" distB="0" distL="0" distR="0">
            <wp:extent cx="5016974" cy="1287425"/>
            <wp:effectExtent l="19050" t="0" r="0" b="0"/>
            <wp:docPr id="3" name="Picture 2" descr="DSC_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23.JPG"/>
                    <pic:cNvPicPr/>
                  </pic:nvPicPr>
                  <pic:blipFill>
                    <a:blip r:embed="rId7" cstate="print"/>
                    <a:stretch>
                      <a:fillRect/>
                    </a:stretch>
                  </pic:blipFill>
                  <pic:spPr>
                    <a:xfrm>
                      <a:off x="0" y="0"/>
                      <a:ext cx="5016924" cy="1287412"/>
                    </a:xfrm>
                    <a:prstGeom prst="rect">
                      <a:avLst/>
                    </a:prstGeom>
                  </pic:spPr>
                </pic:pic>
              </a:graphicData>
            </a:graphic>
          </wp:inline>
        </w:drawing>
      </w:r>
    </w:p>
    <w:p w:rsidR="00B72FF8" w:rsidRPr="004C4B71" w:rsidRDefault="00B432D0" w:rsidP="004C4B71">
      <w:pPr>
        <w:ind w:firstLine="360"/>
        <w:rPr>
          <w:sz w:val="24"/>
          <w:szCs w:val="24"/>
        </w:rPr>
      </w:pPr>
      <w:r w:rsidRPr="004C4B71">
        <w:rPr>
          <w:sz w:val="24"/>
          <w:szCs w:val="24"/>
        </w:rPr>
        <w:t>Захранваща букса.</w:t>
      </w:r>
    </w:p>
    <w:p w:rsidR="00B72FF8" w:rsidRPr="00B72FF8" w:rsidRDefault="00B72FF8" w:rsidP="006F470C">
      <w:pPr>
        <w:pStyle w:val="ListParagraph"/>
        <w:ind w:left="360"/>
        <w:rPr>
          <w:sz w:val="24"/>
          <w:szCs w:val="24"/>
        </w:rPr>
      </w:pPr>
      <w:r w:rsidRPr="00B72FF8">
        <w:rPr>
          <w:b/>
          <w:sz w:val="24"/>
          <w:szCs w:val="24"/>
          <w:lang w:val="en-US"/>
        </w:rPr>
        <w:t>Phones</w:t>
      </w:r>
      <w:r>
        <w:rPr>
          <w:sz w:val="24"/>
          <w:szCs w:val="24"/>
          <w:lang w:val="en-US"/>
        </w:rPr>
        <w:t xml:space="preserve">- </w:t>
      </w:r>
      <w:r>
        <w:rPr>
          <w:sz w:val="24"/>
          <w:szCs w:val="24"/>
        </w:rPr>
        <w:t>вход за слушалки</w:t>
      </w:r>
    </w:p>
    <w:p w:rsidR="00B72FF8" w:rsidRPr="00B72FF8" w:rsidRDefault="00B72FF8" w:rsidP="006F470C">
      <w:pPr>
        <w:pStyle w:val="ListParagraph"/>
        <w:ind w:left="360"/>
        <w:rPr>
          <w:sz w:val="24"/>
          <w:szCs w:val="24"/>
        </w:rPr>
      </w:pPr>
      <w:r w:rsidRPr="00B72FF8">
        <w:rPr>
          <w:b/>
          <w:sz w:val="24"/>
          <w:szCs w:val="24"/>
          <w:lang w:val="en-US"/>
        </w:rPr>
        <w:t>Line out</w:t>
      </w:r>
      <w:r>
        <w:rPr>
          <w:sz w:val="24"/>
          <w:szCs w:val="24"/>
        </w:rPr>
        <w:t>- линеен изход- може да се пусне сигнал към усилвател или активна тонколона</w:t>
      </w:r>
    </w:p>
    <w:p w:rsidR="00B72FF8" w:rsidRPr="00B72FF8" w:rsidRDefault="00B72FF8" w:rsidP="006F470C">
      <w:pPr>
        <w:pStyle w:val="ListParagraph"/>
        <w:ind w:left="360"/>
        <w:rPr>
          <w:sz w:val="24"/>
          <w:szCs w:val="24"/>
        </w:rPr>
      </w:pPr>
      <w:proofErr w:type="spellStart"/>
      <w:r w:rsidRPr="00B72FF8">
        <w:rPr>
          <w:b/>
          <w:sz w:val="24"/>
          <w:szCs w:val="24"/>
          <w:lang w:val="en-US"/>
        </w:rPr>
        <w:t>Sus</w:t>
      </w:r>
      <w:proofErr w:type="spellEnd"/>
      <w:r w:rsidRPr="00B72FF8">
        <w:rPr>
          <w:b/>
          <w:sz w:val="24"/>
          <w:szCs w:val="24"/>
          <w:lang w:val="en-US"/>
        </w:rPr>
        <w:t xml:space="preserve"> pedal</w:t>
      </w:r>
      <w:r>
        <w:rPr>
          <w:sz w:val="24"/>
          <w:szCs w:val="24"/>
        </w:rPr>
        <w:t xml:space="preserve">- вход са </w:t>
      </w:r>
      <w:proofErr w:type="spellStart"/>
      <w:r>
        <w:rPr>
          <w:sz w:val="24"/>
          <w:szCs w:val="24"/>
        </w:rPr>
        <w:t>състейн</w:t>
      </w:r>
      <w:proofErr w:type="spellEnd"/>
      <w:r>
        <w:rPr>
          <w:sz w:val="24"/>
          <w:szCs w:val="24"/>
        </w:rPr>
        <w:t xml:space="preserve"> педал / трябва да се закупи отделно/</w:t>
      </w:r>
    </w:p>
    <w:p w:rsidR="004C4B71" w:rsidRPr="00163549" w:rsidRDefault="004C4B71" w:rsidP="004C4B71">
      <w:pPr>
        <w:spacing w:after="120"/>
        <w:ind w:right="-283"/>
        <w:rPr>
          <w:rFonts w:ascii="Verdana" w:hAnsi="Verdana"/>
          <w:sz w:val="24"/>
          <w:szCs w:val="24"/>
          <w:u w:val="single"/>
        </w:rPr>
      </w:pPr>
      <w:r w:rsidRPr="00163549">
        <w:rPr>
          <w:rFonts w:ascii="Verdana" w:hAnsi="Verdana"/>
          <w:b/>
          <w:sz w:val="24"/>
          <w:szCs w:val="24"/>
          <w:u w:val="single"/>
        </w:rPr>
        <w:t>Важно</w:t>
      </w:r>
      <w:r w:rsidRPr="00163549">
        <w:rPr>
          <w:rFonts w:ascii="Verdana" w:hAnsi="Verdana"/>
          <w:sz w:val="24"/>
          <w:szCs w:val="24"/>
          <w:u w:val="single"/>
        </w:rPr>
        <w:t>!</w:t>
      </w:r>
    </w:p>
    <w:p w:rsidR="004C4B71" w:rsidRPr="00163549" w:rsidRDefault="004C4B71" w:rsidP="004C4B71">
      <w:pPr>
        <w:spacing w:after="120"/>
        <w:ind w:right="-283"/>
        <w:rPr>
          <w:rFonts w:ascii="Verdana" w:hAnsi="Verdana"/>
          <w:sz w:val="24"/>
          <w:szCs w:val="24"/>
        </w:rPr>
      </w:pPr>
      <w:r w:rsidRPr="00163549">
        <w:rPr>
          <w:rFonts w:ascii="Verdana" w:hAnsi="Verdana"/>
          <w:sz w:val="24"/>
          <w:szCs w:val="24"/>
        </w:rPr>
        <w:t xml:space="preserve">Не ползвайте </w:t>
      </w:r>
      <w:r w:rsidR="00282EE5" w:rsidRPr="004C4B71">
        <w:rPr>
          <w:rFonts w:ascii="Verdana" w:hAnsi="Verdana"/>
          <w:sz w:val="24"/>
          <w:szCs w:val="24"/>
        </w:rPr>
        <w:t>Електрическо пиано</w:t>
      </w:r>
      <w:r w:rsidRPr="00163549">
        <w:rPr>
          <w:rFonts w:ascii="Verdana" w:hAnsi="Verdana"/>
          <w:sz w:val="24"/>
          <w:szCs w:val="24"/>
        </w:rPr>
        <w:t xml:space="preserve"> при много висока температура. </w:t>
      </w:r>
    </w:p>
    <w:p w:rsidR="004C4B71" w:rsidRPr="00163549" w:rsidRDefault="004C4B71" w:rsidP="004C4B71">
      <w:pPr>
        <w:spacing w:after="120"/>
        <w:ind w:right="-283"/>
        <w:rPr>
          <w:rFonts w:ascii="Verdana" w:hAnsi="Verdana"/>
          <w:sz w:val="24"/>
          <w:szCs w:val="24"/>
          <w:u w:val="single"/>
        </w:rPr>
      </w:pPr>
      <w:r w:rsidRPr="00163549">
        <w:rPr>
          <w:rFonts w:ascii="Verdana" w:hAnsi="Verdana"/>
          <w:sz w:val="24"/>
          <w:szCs w:val="24"/>
          <w:u w:val="single"/>
        </w:rPr>
        <w:t>Оптимална работна температура  10° С</w:t>
      </w:r>
      <w:r w:rsidR="00282EE5">
        <w:rPr>
          <w:rFonts w:ascii="Verdana" w:hAnsi="Verdana"/>
          <w:sz w:val="24"/>
          <w:szCs w:val="24"/>
          <w:u w:val="single"/>
        </w:rPr>
        <w:t xml:space="preserve"> </w:t>
      </w:r>
      <w:r w:rsidRPr="00163549">
        <w:rPr>
          <w:rFonts w:ascii="Verdana" w:hAnsi="Verdana"/>
          <w:sz w:val="24"/>
          <w:szCs w:val="24"/>
          <w:u w:val="single"/>
        </w:rPr>
        <w:t>- 40 °С.</w:t>
      </w:r>
    </w:p>
    <w:p w:rsidR="004C4B71" w:rsidRPr="00163549" w:rsidRDefault="004C4B71" w:rsidP="004C4B71">
      <w:pPr>
        <w:spacing w:after="120"/>
        <w:ind w:right="-283"/>
        <w:rPr>
          <w:rFonts w:ascii="Verdana" w:hAnsi="Verdana"/>
          <w:sz w:val="24"/>
          <w:szCs w:val="24"/>
          <w:u w:val="single"/>
        </w:rPr>
      </w:pPr>
      <w:r w:rsidRPr="00163549">
        <w:rPr>
          <w:rFonts w:ascii="Verdana" w:hAnsi="Verdana"/>
          <w:sz w:val="24"/>
          <w:szCs w:val="24"/>
        </w:rPr>
        <w:t xml:space="preserve">Не съхранявайте при ниска температура. </w:t>
      </w:r>
      <w:r w:rsidRPr="00163549">
        <w:rPr>
          <w:rFonts w:ascii="Verdana" w:hAnsi="Verdana"/>
          <w:sz w:val="24"/>
          <w:szCs w:val="24"/>
          <w:u w:val="single"/>
        </w:rPr>
        <w:t xml:space="preserve"> </w:t>
      </w:r>
    </w:p>
    <w:p w:rsidR="004C4B71" w:rsidRPr="00163549" w:rsidRDefault="004C4B71" w:rsidP="004C4B71">
      <w:pPr>
        <w:spacing w:after="120"/>
        <w:ind w:right="-283"/>
        <w:rPr>
          <w:rFonts w:ascii="Verdana" w:hAnsi="Verdana"/>
          <w:sz w:val="24"/>
          <w:szCs w:val="24"/>
          <w:u w:val="single"/>
        </w:rPr>
      </w:pPr>
      <w:r w:rsidRPr="00163549">
        <w:rPr>
          <w:rFonts w:ascii="Verdana" w:hAnsi="Verdana"/>
          <w:sz w:val="24"/>
          <w:szCs w:val="24"/>
          <w:u w:val="single"/>
        </w:rPr>
        <w:t>Оптимална температура на съхранение  0⁰С</w:t>
      </w:r>
      <w:r w:rsidR="00282EE5">
        <w:rPr>
          <w:rFonts w:ascii="Verdana" w:hAnsi="Verdana"/>
          <w:sz w:val="24"/>
          <w:szCs w:val="24"/>
          <w:u w:val="single"/>
        </w:rPr>
        <w:t xml:space="preserve"> </w:t>
      </w:r>
      <w:r w:rsidRPr="00163549">
        <w:rPr>
          <w:rFonts w:ascii="Verdana" w:hAnsi="Verdana"/>
          <w:sz w:val="24"/>
          <w:szCs w:val="24"/>
          <w:u w:val="single"/>
        </w:rPr>
        <w:t>- 40⁰С.</w:t>
      </w:r>
    </w:p>
    <w:p w:rsidR="004C4B71" w:rsidRDefault="004C4B71" w:rsidP="004C4B71">
      <w:pPr>
        <w:spacing w:after="120"/>
        <w:ind w:right="-283"/>
      </w:pPr>
      <w:r>
        <w:t xml:space="preserve">– Пазете </w:t>
      </w:r>
      <w:r>
        <w:t>електрическото пи</w:t>
      </w:r>
      <w:r w:rsidR="00282EE5">
        <w:t>а</w:t>
      </w:r>
      <w:r>
        <w:t xml:space="preserve">но </w:t>
      </w:r>
      <w:r>
        <w:t>сух</w:t>
      </w:r>
      <w:r>
        <w:t>о</w:t>
      </w:r>
      <w:r>
        <w:t>. Валежите, влажността и всички видове течности или влага може да съдържат минерали, кои</w:t>
      </w:r>
      <w:bookmarkStart w:id="0" w:name="_GoBack"/>
      <w:bookmarkEnd w:id="0"/>
      <w:r>
        <w:t xml:space="preserve">то да доведат до корозия на електронните схеми. </w:t>
      </w:r>
    </w:p>
    <w:p w:rsidR="004C4B71" w:rsidRPr="003B03AA" w:rsidRDefault="004C4B71" w:rsidP="004C4B71">
      <w:pPr>
        <w:spacing w:after="120"/>
        <w:ind w:right="-283"/>
      </w:pPr>
      <w:r>
        <w:t>– Не използвайте и не съхранявайте устройството на влажни, прашни или замърсени места.</w:t>
      </w:r>
    </w:p>
    <w:p w:rsidR="00704D9A" w:rsidRPr="00704D9A" w:rsidRDefault="004C4B71" w:rsidP="004C4B71">
      <w:pPr>
        <w:spacing w:after="120"/>
        <w:ind w:right="-340"/>
      </w:pPr>
      <w:proofErr w:type="spellStart"/>
      <w:r w:rsidRPr="00D572FF">
        <w:rPr>
          <w:lang w:val="en-US"/>
        </w:rPr>
        <w:t>Символът</w:t>
      </w:r>
      <w:proofErr w:type="spellEnd"/>
      <w:r w:rsidRPr="009D6C9A">
        <w:rPr>
          <w:color w:val="FF0000"/>
          <w:lang w:val="en-US"/>
        </w:rPr>
        <w:t xml:space="preserve">   </w:t>
      </w:r>
      <w:r>
        <w:rPr>
          <w:noProof/>
          <w:lang w:eastAsia="bg-BG"/>
        </w:rPr>
        <w:drawing>
          <wp:inline distT="0" distB="0" distL="0" distR="0" wp14:anchorId="60DF15BA" wp14:editId="69516233">
            <wp:extent cx="295629" cy="266906"/>
            <wp:effectExtent l="0" t="0" r="0" b="0"/>
            <wp:docPr id="4" name="Picture 4" descr="Символ за специални изхвърля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вол за специални изхвърлян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84" cy="274449"/>
                    </a:xfrm>
                    <a:prstGeom prst="rect">
                      <a:avLst/>
                    </a:prstGeom>
                    <a:noFill/>
                    <a:ln>
                      <a:noFill/>
                    </a:ln>
                  </pic:spPr>
                </pic:pic>
              </a:graphicData>
            </a:graphic>
          </wp:inline>
        </w:drawing>
      </w:r>
      <w:r w:rsidRPr="00D572FF">
        <w:rPr>
          <w:lang w:val="en-US"/>
        </w:rPr>
        <w:t xml:space="preserve">, </w:t>
      </w:r>
      <w:proofErr w:type="spellStart"/>
      <w:r w:rsidRPr="00D572FF">
        <w:rPr>
          <w:lang w:val="en-US"/>
        </w:rPr>
        <w:t>поставен</w:t>
      </w:r>
      <w:proofErr w:type="spellEnd"/>
      <w:r w:rsidRPr="00D572FF">
        <w:rPr>
          <w:lang w:val="en-US"/>
        </w:rPr>
        <w:t xml:space="preserve"> </w:t>
      </w:r>
      <w:proofErr w:type="spellStart"/>
      <w:r w:rsidRPr="00D572FF">
        <w:rPr>
          <w:lang w:val="en-US"/>
        </w:rPr>
        <w:t>на</w:t>
      </w:r>
      <w:proofErr w:type="spellEnd"/>
      <w:r w:rsidRPr="00D572FF">
        <w:rPr>
          <w:lang w:val="en-US"/>
        </w:rPr>
        <w:t xml:space="preserve"> </w:t>
      </w:r>
      <w:proofErr w:type="spellStart"/>
      <w:r w:rsidRPr="00D572FF">
        <w:rPr>
          <w:lang w:val="en-US"/>
        </w:rPr>
        <w:t>изделието</w:t>
      </w:r>
      <w:proofErr w:type="spellEnd"/>
      <w:r w:rsidRPr="00D572FF">
        <w:rPr>
          <w:lang w:val="en-US"/>
        </w:rPr>
        <w:t xml:space="preserve"> </w:t>
      </w:r>
      <w:proofErr w:type="spellStart"/>
      <w:r w:rsidRPr="00D572FF">
        <w:rPr>
          <w:lang w:val="en-US"/>
        </w:rPr>
        <w:t>или</w:t>
      </w:r>
      <w:proofErr w:type="spellEnd"/>
      <w:r w:rsidRPr="00D572FF">
        <w:rPr>
          <w:lang w:val="en-US"/>
        </w:rPr>
        <w:t xml:space="preserve"> </w:t>
      </w:r>
      <w:proofErr w:type="spellStart"/>
      <w:r w:rsidRPr="00D572FF">
        <w:rPr>
          <w:lang w:val="en-US"/>
        </w:rPr>
        <w:t>придружаващите</w:t>
      </w:r>
      <w:proofErr w:type="spellEnd"/>
      <w:r w:rsidRPr="00D572FF">
        <w:rPr>
          <w:lang w:val="en-US"/>
        </w:rPr>
        <w:t xml:space="preserve"> </w:t>
      </w:r>
      <w:proofErr w:type="spellStart"/>
      <w:r w:rsidRPr="00D572FF">
        <w:rPr>
          <w:lang w:val="en-US"/>
        </w:rPr>
        <w:t>документи</w:t>
      </w:r>
      <w:proofErr w:type="spellEnd"/>
      <w:r w:rsidRPr="00D572FF">
        <w:rPr>
          <w:lang w:val="en-US"/>
        </w:rPr>
        <w:t xml:space="preserve">, </w:t>
      </w:r>
      <w:proofErr w:type="spellStart"/>
      <w:r w:rsidRPr="00D572FF">
        <w:rPr>
          <w:lang w:val="en-US"/>
        </w:rPr>
        <w:t>показва</w:t>
      </w:r>
      <w:proofErr w:type="spellEnd"/>
      <w:r w:rsidRPr="00D572FF">
        <w:rPr>
          <w:lang w:val="en-US"/>
        </w:rPr>
        <w:t xml:space="preserve">, </w:t>
      </w:r>
      <w:proofErr w:type="spellStart"/>
      <w:r w:rsidRPr="00D572FF">
        <w:rPr>
          <w:lang w:val="en-US"/>
        </w:rPr>
        <w:t>че</w:t>
      </w:r>
      <w:proofErr w:type="spellEnd"/>
      <w:r w:rsidRPr="00D572FF">
        <w:rPr>
          <w:lang w:val="en-US"/>
        </w:rPr>
        <w:t xml:space="preserve"> </w:t>
      </w:r>
      <w:proofErr w:type="spellStart"/>
      <w:r w:rsidRPr="00D572FF">
        <w:rPr>
          <w:lang w:val="en-US"/>
        </w:rPr>
        <w:t>това</w:t>
      </w:r>
      <w:proofErr w:type="spellEnd"/>
      <w:r w:rsidRPr="00D572FF">
        <w:rPr>
          <w:lang w:val="en-US"/>
        </w:rPr>
        <w:t xml:space="preserve"> </w:t>
      </w:r>
      <w:proofErr w:type="spellStart"/>
      <w:r w:rsidRPr="00D572FF">
        <w:rPr>
          <w:lang w:val="en-US"/>
        </w:rPr>
        <w:t>изделие</w:t>
      </w:r>
      <w:proofErr w:type="spellEnd"/>
      <w:r w:rsidRPr="00D572FF">
        <w:rPr>
          <w:lang w:val="en-US"/>
        </w:rPr>
        <w:t xml:space="preserve"> </w:t>
      </w:r>
      <w:proofErr w:type="spellStart"/>
      <w:r w:rsidRPr="00D572FF">
        <w:rPr>
          <w:lang w:val="en-US"/>
        </w:rPr>
        <w:t>не</w:t>
      </w:r>
      <w:proofErr w:type="spellEnd"/>
      <w:r w:rsidRPr="00D572FF">
        <w:rPr>
          <w:lang w:val="en-US"/>
        </w:rPr>
        <w:t xml:space="preserve"> </w:t>
      </w:r>
      <w:proofErr w:type="spellStart"/>
      <w:r w:rsidRPr="00D572FF">
        <w:rPr>
          <w:lang w:val="en-US"/>
        </w:rPr>
        <w:t>бива</w:t>
      </w:r>
      <w:proofErr w:type="spellEnd"/>
      <w:r w:rsidRPr="00D572FF">
        <w:rPr>
          <w:lang w:val="en-US"/>
        </w:rPr>
        <w:t xml:space="preserve"> </w:t>
      </w:r>
      <w:proofErr w:type="spellStart"/>
      <w:r w:rsidRPr="00D572FF">
        <w:rPr>
          <w:lang w:val="en-US"/>
        </w:rPr>
        <w:t>да</w:t>
      </w:r>
      <w:proofErr w:type="spellEnd"/>
      <w:r w:rsidRPr="00D572FF">
        <w:rPr>
          <w:lang w:val="en-US"/>
        </w:rPr>
        <w:t xml:space="preserve"> </w:t>
      </w:r>
      <w:proofErr w:type="spellStart"/>
      <w:r w:rsidRPr="00D572FF">
        <w:rPr>
          <w:lang w:val="en-US"/>
        </w:rPr>
        <w:t>се</w:t>
      </w:r>
      <w:proofErr w:type="spellEnd"/>
      <w:r w:rsidRPr="00D572FF">
        <w:rPr>
          <w:lang w:val="en-US"/>
        </w:rPr>
        <w:t xml:space="preserve"> </w:t>
      </w:r>
      <w:proofErr w:type="spellStart"/>
      <w:r w:rsidRPr="00D572FF">
        <w:rPr>
          <w:lang w:val="en-US"/>
        </w:rPr>
        <w:t>третира</w:t>
      </w:r>
      <w:proofErr w:type="spellEnd"/>
      <w:r w:rsidRPr="00D572FF">
        <w:rPr>
          <w:lang w:val="en-US"/>
        </w:rPr>
        <w:t xml:space="preserve"> </w:t>
      </w:r>
      <w:proofErr w:type="spellStart"/>
      <w:r w:rsidRPr="00D572FF">
        <w:rPr>
          <w:lang w:val="en-US"/>
        </w:rPr>
        <w:t>като</w:t>
      </w:r>
      <w:proofErr w:type="spellEnd"/>
      <w:r w:rsidRPr="00D572FF">
        <w:rPr>
          <w:lang w:val="en-US"/>
        </w:rPr>
        <w:t xml:space="preserve"> </w:t>
      </w:r>
      <w:proofErr w:type="spellStart"/>
      <w:r w:rsidRPr="00D572FF">
        <w:rPr>
          <w:lang w:val="en-US"/>
        </w:rPr>
        <w:t>битов</w:t>
      </w:r>
      <w:proofErr w:type="spellEnd"/>
      <w:r w:rsidRPr="00D572FF">
        <w:rPr>
          <w:lang w:val="en-US"/>
        </w:rPr>
        <w:t xml:space="preserve"> </w:t>
      </w:r>
      <w:proofErr w:type="spellStart"/>
      <w:r w:rsidRPr="00D572FF">
        <w:rPr>
          <w:lang w:val="en-US"/>
        </w:rPr>
        <w:t>отпадък</w:t>
      </w:r>
      <w:proofErr w:type="spellEnd"/>
      <w:r w:rsidRPr="00D572FF">
        <w:rPr>
          <w:lang w:val="en-US"/>
        </w:rPr>
        <w:t xml:space="preserve">, а </w:t>
      </w:r>
      <w:proofErr w:type="spellStart"/>
      <w:r w:rsidRPr="00D572FF">
        <w:rPr>
          <w:lang w:val="en-US"/>
        </w:rPr>
        <w:t>трябва</w:t>
      </w:r>
      <w:proofErr w:type="spellEnd"/>
      <w:r w:rsidRPr="00D572FF">
        <w:rPr>
          <w:lang w:val="en-US"/>
        </w:rPr>
        <w:t xml:space="preserve"> </w:t>
      </w:r>
      <w:proofErr w:type="spellStart"/>
      <w:r w:rsidRPr="00D572FF">
        <w:rPr>
          <w:lang w:val="en-US"/>
        </w:rPr>
        <w:t>да</w:t>
      </w:r>
      <w:proofErr w:type="spellEnd"/>
      <w:r w:rsidRPr="00D572FF">
        <w:rPr>
          <w:lang w:val="en-US"/>
        </w:rPr>
        <w:t xml:space="preserve"> </w:t>
      </w:r>
      <w:proofErr w:type="spellStart"/>
      <w:r w:rsidRPr="00D572FF">
        <w:rPr>
          <w:lang w:val="en-US"/>
        </w:rPr>
        <w:t>се</w:t>
      </w:r>
      <w:proofErr w:type="spellEnd"/>
      <w:r w:rsidRPr="00D572FF">
        <w:rPr>
          <w:lang w:val="en-US"/>
        </w:rPr>
        <w:t xml:space="preserve"> </w:t>
      </w:r>
      <w:proofErr w:type="spellStart"/>
      <w:r w:rsidRPr="00D572FF">
        <w:rPr>
          <w:lang w:val="en-US"/>
        </w:rPr>
        <w:t>предаде</w:t>
      </w:r>
      <w:proofErr w:type="spellEnd"/>
      <w:r w:rsidRPr="00D572FF">
        <w:rPr>
          <w:lang w:val="en-US"/>
        </w:rPr>
        <w:t xml:space="preserve"> в </w:t>
      </w:r>
      <w:proofErr w:type="spellStart"/>
      <w:r w:rsidRPr="00D572FF">
        <w:rPr>
          <w:lang w:val="en-US"/>
        </w:rPr>
        <w:t>специализиран</w:t>
      </w:r>
      <w:proofErr w:type="spellEnd"/>
      <w:r w:rsidRPr="00D572FF">
        <w:rPr>
          <w:lang w:val="en-US"/>
        </w:rPr>
        <w:t xml:space="preserve"> </w:t>
      </w:r>
      <w:proofErr w:type="spellStart"/>
      <w:r w:rsidRPr="00D572FF">
        <w:rPr>
          <w:lang w:val="en-US"/>
        </w:rPr>
        <w:t>пункт</w:t>
      </w:r>
      <w:proofErr w:type="spellEnd"/>
      <w:r w:rsidRPr="00D572FF">
        <w:rPr>
          <w:lang w:val="en-US"/>
        </w:rPr>
        <w:t xml:space="preserve"> </w:t>
      </w:r>
      <w:proofErr w:type="spellStart"/>
      <w:r w:rsidRPr="00D572FF">
        <w:rPr>
          <w:lang w:val="en-US"/>
        </w:rPr>
        <w:t>за</w:t>
      </w:r>
      <w:proofErr w:type="spellEnd"/>
      <w:r w:rsidRPr="00D572FF">
        <w:rPr>
          <w:lang w:val="en-US"/>
        </w:rPr>
        <w:t xml:space="preserve"> </w:t>
      </w:r>
      <w:proofErr w:type="spellStart"/>
      <w:r w:rsidRPr="00D572FF">
        <w:rPr>
          <w:lang w:val="en-US"/>
        </w:rPr>
        <w:t>рециклиране</w:t>
      </w:r>
      <w:proofErr w:type="spellEnd"/>
      <w:r w:rsidRPr="00D572FF">
        <w:rPr>
          <w:lang w:val="en-US"/>
        </w:rPr>
        <w:t xml:space="preserve"> </w:t>
      </w:r>
      <w:proofErr w:type="spellStart"/>
      <w:r w:rsidRPr="00D572FF">
        <w:rPr>
          <w:lang w:val="en-US"/>
        </w:rPr>
        <w:t>на</w:t>
      </w:r>
      <w:proofErr w:type="spellEnd"/>
      <w:r w:rsidRPr="00D572FF">
        <w:rPr>
          <w:lang w:val="en-US"/>
        </w:rPr>
        <w:t xml:space="preserve"> </w:t>
      </w:r>
      <w:proofErr w:type="spellStart"/>
      <w:r w:rsidRPr="00D572FF">
        <w:rPr>
          <w:lang w:val="en-US"/>
        </w:rPr>
        <w:t>електрическо</w:t>
      </w:r>
      <w:proofErr w:type="spellEnd"/>
      <w:r w:rsidRPr="00D572FF">
        <w:rPr>
          <w:lang w:val="en-US"/>
        </w:rPr>
        <w:t xml:space="preserve"> и </w:t>
      </w:r>
      <w:proofErr w:type="spellStart"/>
      <w:r w:rsidRPr="00D572FF">
        <w:rPr>
          <w:lang w:val="en-US"/>
        </w:rPr>
        <w:t>електронно</w:t>
      </w:r>
      <w:proofErr w:type="spellEnd"/>
      <w:r w:rsidRPr="00D572FF">
        <w:rPr>
          <w:lang w:val="en-US"/>
        </w:rPr>
        <w:t xml:space="preserve"> </w:t>
      </w:r>
      <w:proofErr w:type="spellStart"/>
      <w:r w:rsidRPr="00D572FF">
        <w:rPr>
          <w:lang w:val="en-US"/>
        </w:rPr>
        <w:t>оборудване</w:t>
      </w:r>
      <w:proofErr w:type="spellEnd"/>
      <w:r w:rsidRPr="00D572FF">
        <w:rPr>
          <w:lang w:val="en-US"/>
        </w:rPr>
        <w:t>.</w:t>
      </w:r>
    </w:p>
    <w:sectPr w:rsidR="00704D9A" w:rsidRPr="00704D9A" w:rsidSect="00950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3B2"/>
    <w:multiLevelType w:val="hybridMultilevel"/>
    <w:tmpl w:val="0EF40156"/>
    <w:lvl w:ilvl="0" w:tplc="31F87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C5A6F"/>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2"/>
  </w:compat>
  <w:rsids>
    <w:rsidRoot w:val="006F470C"/>
    <w:rsid w:val="00072B8D"/>
    <w:rsid w:val="00282EE5"/>
    <w:rsid w:val="002E2E6F"/>
    <w:rsid w:val="002F0851"/>
    <w:rsid w:val="004C4B71"/>
    <w:rsid w:val="00612EDA"/>
    <w:rsid w:val="006F470C"/>
    <w:rsid w:val="00704D9A"/>
    <w:rsid w:val="007332BF"/>
    <w:rsid w:val="0078253D"/>
    <w:rsid w:val="007A183D"/>
    <w:rsid w:val="00843270"/>
    <w:rsid w:val="00950C4F"/>
    <w:rsid w:val="00B11091"/>
    <w:rsid w:val="00B432D0"/>
    <w:rsid w:val="00B54B04"/>
    <w:rsid w:val="00B72FF8"/>
    <w:rsid w:val="00C40AAA"/>
    <w:rsid w:val="00CC5959"/>
    <w:rsid w:val="00E8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CEC7C-540B-4F91-8D73-8C463345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70C"/>
    <w:pPr>
      <w:ind w:left="720"/>
      <w:contextualSpacing/>
    </w:pPr>
  </w:style>
  <w:style w:type="paragraph" w:styleId="BalloonText">
    <w:name w:val="Balloon Text"/>
    <w:basedOn w:val="Normal"/>
    <w:link w:val="BalloonTextChar"/>
    <w:uiPriority w:val="99"/>
    <w:semiHidden/>
    <w:unhideWhenUsed/>
    <w:rsid w:val="00B7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EAE1-DA78-4112-AE55-A6F5A33C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ck4</cp:lastModifiedBy>
  <cp:revision>4</cp:revision>
  <cp:lastPrinted>2019-05-31T12:33:00Z</cp:lastPrinted>
  <dcterms:created xsi:type="dcterms:W3CDTF">2020-09-11T12:16:00Z</dcterms:created>
  <dcterms:modified xsi:type="dcterms:W3CDTF">2020-09-11T13:43:00Z</dcterms:modified>
</cp:coreProperties>
</file>